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CellSpacing w:w="0" w:type="dxa"/>
        <w:tblCellMar>
          <w:top w:w="12" w:type="dxa"/>
          <w:left w:w="12" w:type="dxa"/>
          <w:bottom w:w="12" w:type="dxa"/>
          <w:right w:w="12" w:type="dxa"/>
        </w:tblCellMar>
        <w:tblLook w:val="04A0" w:firstRow="1" w:lastRow="0" w:firstColumn="1" w:lastColumn="0" w:noHBand="0" w:noVBand="1"/>
      </w:tblPr>
      <w:tblGrid>
        <w:gridCol w:w="10524"/>
      </w:tblGrid>
      <w:tr w:rsidR="00A33611" w14:paraId="67CCE8D2" w14:textId="77777777" w:rsidTr="00A33611">
        <w:trPr>
          <w:tblCellSpacing w:w="0" w:type="dxa"/>
        </w:trPr>
        <w:tc>
          <w:tcPr>
            <w:tcW w:w="0" w:type="auto"/>
            <w:vAlign w:val="center"/>
          </w:tcPr>
          <w:p w14:paraId="71F1E436" w14:textId="77777777" w:rsidR="00A33611" w:rsidRDefault="00A33611">
            <w:pPr>
              <w:rPr>
                <w:rFonts w:eastAsia="Times New Roman"/>
                <w:b/>
                <w:bCs/>
                <w:noProof/>
              </w:rPr>
            </w:pPr>
          </w:p>
        </w:tc>
      </w:tr>
      <w:tr w:rsidR="00A33611" w14:paraId="4F5E83F2" w14:textId="77777777" w:rsidTr="00A33611">
        <w:trPr>
          <w:tblCellSpacing w:w="0" w:type="dxa"/>
        </w:trPr>
        <w:tc>
          <w:tcPr>
            <w:tcW w:w="0" w:type="auto"/>
            <w:vAlign w:val="center"/>
          </w:tcPr>
          <w:tbl>
            <w:tblPr>
              <w:tblW w:w="10500" w:type="dxa"/>
              <w:tblCellSpacing w:w="6" w:type="dxa"/>
              <w:tblCellMar>
                <w:top w:w="12" w:type="dxa"/>
                <w:left w:w="12" w:type="dxa"/>
                <w:bottom w:w="12" w:type="dxa"/>
                <w:right w:w="12" w:type="dxa"/>
              </w:tblCellMar>
              <w:tblLook w:val="04A0" w:firstRow="1" w:lastRow="0" w:firstColumn="1" w:lastColumn="0" w:noHBand="0" w:noVBand="1"/>
            </w:tblPr>
            <w:tblGrid>
              <w:gridCol w:w="3588"/>
              <w:gridCol w:w="6912"/>
            </w:tblGrid>
            <w:tr w:rsidR="00A33611" w14:paraId="15D9C87C" w14:textId="77777777">
              <w:trPr>
                <w:tblCellSpacing w:w="6" w:type="dxa"/>
              </w:trPr>
              <w:tc>
                <w:tcPr>
                  <w:tcW w:w="3570" w:type="dxa"/>
                  <w:vAlign w:val="center"/>
                  <w:hideMark/>
                </w:tcPr>
                <w:p w14:paraId="3B0CAE36" w14:textId="77777777" w:rsidR="00A33611" w:rsidRDefault="00A33611">
                  <w:pPr>
                    <w:rPr>
                      <w:rFonts w:eastAsia="Times New Roman"/>
                      <w:b/>
                      <w:bCs/>
                      <w:noProof/>
                    </w:rPr>
                  </w:pPr>
                </w:p>
              </w:tc>
              <w:tc>
                <w:tcPr>
                  <w:tcW w:w="0" w:type="auto"/>
                  <w:vAlign w:val="center"/>
                  <w:hideMark/>
                </w:tcPr>
                <w:p w14:paraId="70841300" w14:textId="77777777" w:rsidR="00A33611" w:rsidRDefault="00A33611">
                  <w:pPr>
                    <w:rPr>
                      <w:rFonts w:ascii="Arial" w:eastAsia="Times New Roman" w:hAnsi="Arial" w:cs="Arial"/>
                    </w:rPr>
                  </w:pPr>
                  <w:r>
                    <w:rPr>
                      <w:rFonts w:ascii="Arial" w:eastAsia="Times New Roman" w:hAnsi="Arial" w:cs="Arial"/>
                      <w:b/>
                      <w:bCs/>
                      <w:sz w:val="36"/>
                      <w:szCs w:val="36"/>
                    </w:rPr>
                    <w:t>WASTING TIME VS. LAZINESS</w:t>
                  </w:r>
                </w:p>
              </w:tc>
            </w:tr>
            <w:tr w:rsidR="00A33611" w14:paraId="25F95660" w14:textId="77777777">
              <w:trPr>
                <w:tblCellSpacing w:w="6" w:type="dxa"/>
              </w:trPr>
              <w:tc>
                <w:tcPr>
                  <w:tcW w:w="0" w:type="auto"/>
                  <w:vAlign w:val="center"/>
                  <w:hideMark/>
                </w:tcPr>
                <w:p w14:paraId="5EECFCA9" w14:textId="77777777" w:rsidR="00A33611" w:rsidRDefault="00A33611">
                  <w:pPr>
                    <w:rPr>
                      <w:rFonts w:ascii="Arial" w:eastAsia="Times New Roman" w:hAnsi="Arial" w:cs="Arial"/>
                    </w:rPr>
                  </w:pPr>
                </w:p>
              </w:tc>
              <w:tc>
                <w:tcPr>
                  <w:tcW w:w="0" w:type="auto"/>
                  <w:vAlign w:val="center"/>
                  <w:hideMark/>
                </w:tcPr>
                <w:p w14:paraId="44A5C167" w14:textId="77777777" w:rsidR="00A33611" w:rsidRDefault="00A33611">
                  <w:pPr>
                    <w:rPr>
                      <w:rFonts w:eastAsia="Times New Roman"/>
                      <w:sz w:val="20"/>
                      <w:szCs w:val="20"/>
                    </w:rPr>
                  </w:pPr>
                </w:p>
              </w:tc>
            </w:tr>
          </w:tbl>
          <w:p w14:paraId="69735F10" w14:textId="77777777" w:rsidR="00A33611" w:rsidRDefault="00A33611">
            <w:pPr>
              <w:rPr>
                <w:rFonts w:eastAsia="Times New Roman"/>
                <w:vanish/>
              </w:rPr>
            </w:pPr>
          </w:p>
          <w:tbl>
            <w:tblPr>
              <w:tblW w:w="10500"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3856"/>
              <w:gridCol w:w="6644"/>
            </w:tblGrid>
            <w:tr w:rsidR="00A33611" w14:paraId="1522FE5B" w14:textId="77777777">
              <w:trPr>
                <w:tblCellSpacing w:w="6" w:type="dxa"/>
              </w:trPr>
              <w:tc>
                <w:tcPr>
                  <w:tcW w:w="0" w:type="auto"/>
                  <w:shd w:val="clear" w:color="auto" w:fill="3333FF"/>
                  <w:vAlign w:val="center"/>
                  <w:hideMark/>
                </w:tcPr>
                <w:p w14:paraId="0A12DFE1" w14:textId="77777777" w:rsidR="00A33611" w:rsidRDefault="00A33611">
                  <w:pPr>
                    <w:rPr>
                      <w:rFonts w:eastAsia="Times New Roman"/>
                    </w:rPr>
                  </w:pPr>
                  <w:r>
                    <w:rPr>
                      <w:rFonts w:ascii="Arial Black" w:eastAsia="Times New Roman" w:hAnsi="Arial Black"/>
                      <w:color w:val="FFFFFF"/>
                    </w:rPr>
                    <w:t>The Gospel</w:t>
                  </w:r>
                </w:p>
              </w:tc>
              <w:tc>
                <w:tcPr>
                  <w:tcW w:w="0" w:type="auto"/>
                  <w:shd w:val="clear" w:color="auto" w:fill="3333FF"/>
                  <w:vAlign w:val="center"/>
                  <w:hideMark/>
                </w:tcPr>
                <w:p w14:paraId="11235FE8" w14:textId="77777777" w:rsidR="00A33611" w:rsidRDefault="00A33611">
                  <w:pPr>
                    <w:rPr>
                      <w:rFonts w:eastAsia="Times New Roman"/>
                    </w:rPr>
                  </w:pPr>
                  <w:r>
                    <w:rPr>
                      <w:rFonts w:ascii="Arial Black" w:eastAsia="Times New Roman" w:hAnsi="Arial Black"/>
                      <w:color w:val="FFFFFF"/>
                    </w:rPr>
                    <w:t>MATTHEW 14:22-23</w:t>
                  </w:r>
                </w:p>
              </w:tc>
            </w:tr>
          </w:tbl>
          <w:p w14:paraId="7A84AFF0" w14:textId="77777777" w:rsidR="00A33611" w:rsidRDefault="00A33611">
            <w:pPr>
              <w:shd w:val="clear" w:color="auto" w:fill="99FFFF"/>
              <w:rPr>
                <w:rFonts w:ascii="Arial" w:eastAsia="Times New Roman" w:hAnsi="Arial" w:cs="Arial"/>
                <w:sz w:val="29"/>
                <w:szCs w:val="29"/>
              </w:rPr>
            </w:pPr>
            <w:r>
              <w:rPr>
                <w:rFonts w:ascii="Arial" w:eastAsia="Times New Roman" w:hAnsi="Arial" w:cs="Arial"/>
                <w:b/>
                <w:bCs/>
                <w:sz w:val="29"/>
                <w:szCs w:val="29"/>
              </w:rPr>
              <w:t xml:space="preserve">Then [Jesus] made the disciples get into the boat and precede him to the other side, while he dismissed the crowds. After doing so, he went up on the mountain by himself to pray. When it was </w:t>
            </w:r>
            <w:proofErr w:type="gramStart"/>
            <w:r>
              <w:rPr>
                <w:rFonts w:ascii="Arial" w:eastAsia="Times New Roman" w:hAnsi="Arial" w:cs="Arial"/>
                <w:b/>
                <w:bCs/>
                <w:sz w:val="29"/>
                <w:szCs w:val="29"/>
              </w:rPr>
              <w:t>evening</w:t>
            </w:r>
            <w:proofErr w:type="gramEnd"/>
            <w:r>
              <w:rPr>
                <w:rFonts w:ascii="Arial" w:eastAsia="Times New Roman" w:hAnsi="Arial" w:cs="Arial"/>
                <w:b/>
                <w:bCs/>
                <w:sz w:val="29"/>
                <w:szCs w:val="29"/>
              </w:rPr>
              <w:t xml:space="preserve"> he was there alone. </w:t>
            </w:r>
          </w:p>
        </w:tc>
      </w:tr>
      <w:tr w:rsidR="00A33611" w14:paraId="1DF57CCF" w14:textId="77777777" w:rsidTr="00A33611">
        <w:trPr>
          <w:tblCellSpacing w:w="0" w:type="dxa"/>
        </w:trPr>
        <w:tc>
          <w:tcPr>
            <w:tcW w:w="0" w:type="auto"/>
            <w:vAlign w:val="center"/>
            <w:hideMark/>
          </w:tcPr>
          <w:tbl>
            <w:tblPr>
              <w:tblW w:w="10500"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500"/>
            </w:tblGrid>
            <w:tr w:rsidR="00A33611" w14:paraId="1C3256AA" w14:textId="77777777">
              <w:trPr>
                <w:tblCellSpacing w:w="6" w:type="dxa"/>
              </w:trPr>
              <w:tc>
                <w:tcPr>
                  <w:tcW w:w="0" w:type="auto"/>
                  <w:shd w:val="clear" w:color="auto" w:fill="3333FF"/>
                  <w:vAlign w:val="center"/>
                  <w:hideMark/>
                </w:tcPr>
                <w:p w14:paraId="77F8BB32" w14:textId="77777777" w:rsidR="00A33611" w:rsidRDefault="00A33611">
                  <w:pPr>
                    <w:rPr>
                      <w:rFonts w:ascii="Arial Black" w:eastAsia="Times New Roman" w:hAnsi="Arial Black"/>
                      <w:color w:val="FFFFFF"/>
                    </w:rPr>
                  </w:pPr>
                  <w:r>
                    <w:rPr>
                      <w:rFonts w:ascii="Arial Black" w:eastAsia="Times New Roman" w:hAnsi="Arial Black"/>
                      <w:color w:val="FFFFFF"/>
                    </w:rPr>
                    <w:t>The Media -- "The Lazy Song" (Bruno Mars)</w:t>
                  </w:r>
                </w:p>
              </w:tc>
            </w:tr>
          </w:tbl>
          <w:p w14:paraId="52338801" w14:textId="77777777" w:rsidR="00A33611" w:rsidRDefault="00A33611">
            <w:pPr>
              <w:shd w:val="clear" w:color="auto" w:fill="99FF99"/>
              <w:rPr>
                <w:rFonts w:ascii="Arial" w:eastAsia="Times New Roman" w:hAnsi="Arial" w:cs="Arial"/>
                <w:b/>
                <w:bCs/>
                <w:i/>
                <w:iCs/>
                <w:sz w:val="26"/>
                <w:szCs w:val="26"/>
              </w:rPr>
            </w:pPr>
            <w:r>
              <w:rPr>
                <w:rFonts w:ascii="Arial" w:eastAsia="Times New Roman" w:hAnsi="Arial" w:cs="Arial"/>
                <w:b/>
                <w:bCs/>
                <w:i/>
                <w:iCs/>
                <w:sz w:val="26"/>
                <w:szCs w:val="26"/>
              </w:rPr>
              <w:t xml:space="preserve">"Today I don’t feel like doing anything, I just </w:t>
            </w:r>
            <w:proofErr w:type="spellStart"/>
            <w:r>
              <w:rPr>
                <w:rFonts w:ascii="Arial" w:eastAsia="Times New Roman" w:hAnsi="Arial" w:cs="Arial"/>
                <w:b/>
                <w:bCs/>
                <w:i/>
                <w:iCs/>
                <w:sz w:val="26"/>
                <w:szCs w:val="26"/>
              </w:rPr>
              <w:t>wanna</w:t>
            </w:r>
            <w:proofErr w:type="spellEnd"/>
            <w:r>
              <w:rPr>
                <w:rFonts w:ascii="Arial" w:eastAsia="Times New Roman" w:hAnsi="Arial" w:cs="Arial"/>
                <w:b/>
                <w:bCs/>
                <w:i/>
                <w:iCs/>
                <w:sz w:val="26"/>
                <w:szCs w:val="26"/>
              </w:rPr>
              <w:t xml:space="preserve"> lay in my bed. Don’t feel like picking up my phone, so leave a message at the tone, </w:t>
            </w:r>
            <w:proofErr w:type="spellStart"/>
            <w:r>
              <w:rPr>
                <w:rFonts w:ascii="Arial" w:eastAsia="Times New Roman" w:hAnsi="Arial" w:cs="Arial"/>
                <w:b/>
                <w:bCs/>
                <w:i/>
                <w:iCs/>
                <w:sz w:val="26"/>
                <w:szCs w:val="26"/>
              </w:rPr>
              <w:t>'cause</w:t>
            </w:r>
            <w:proofErr w:type="spellEnd"/>
            <w:r>
              <w:rPr>
                <w:rFonts w:ascii="Arial" w:eastAsia="Times New Roman" w:hAnsi="Arial" w:cs="Arial"/>
                <w:b/>
                <w:bCs/>
                <w:i/>
                <w:iCs/>
                <w:sz w:val="26"/>
                <w:szCs w:val="26"/>
              </w:rPr>
              <w:t xml:space="preserve"> today I swear I’m not doing anything. Yes, I said it; I said it </w:t>
            </w:r>
            <w:proofErr w:type="spellStart"/>
            <w:r>
              <w:rPr>
                <w:rFonts w:ascii="Arial" w:eastAsia="Times New Roman" w:hAnsi="Arial" w:cs="Arial"/>
                <w:b/>
                <w:bCs/>
                <w:i/>
                <w:iCs/>
                <w:sz w:val="26"/>
                <w:szCs w:val="26"/>
              </w:rPr>
              <w:t>‘</w:t>
            </w:r>
            <w:proofErr w:type="gramStart"/>
            <w:r>
              <w:rPr>
                <w:rFonts w:ascii="Arial" w:eastAsia="Times New Roman" w:hAnsi="Arial" w:cs="Arial"/>
                <w:b/>
                <w:bCs/>
                <w:i/>
                <w:iCs/>
                <w:sz w:val="26"/>
                <w:szCs w:val="26"/>
              </w:rPr>
              <w:t>cause</w:t>
            </w:r>
            <w:proofErr w:type="spellEnd"/>
            <w:proofErr w:type="gramEnd"/>
            <w:r>
              <w:rPr>
                <w:rFonts w:ascii="Arial" w:eastAsia="Times New Roman" w:hAnsi="Arial" w:cs="Arial"/>
                <w:b/>
                <w:bCs/>
                <w:i/>
                <w:iCs/>
                <w:sz w:val="26"/>
                <w:szCs w:val="26"/>
              </w:rPr>
              <w:t xml:space="preserve"> I can. I </w:t>
            </w:r>
            <w:proofErr w:type="spellStart"/>
            <w:r>
              <w:rPr>
                <w:rFonts w:ascii="Arial" w:eastAsia="Times New Roman" w:hAnsi="Arial" w:cs="Arial"/>
                <w:b/>
                <w:bCs/>
                <w:i/>
                <w:iCs/>
                <w:sz w:val="26"/>
                <w:szCs w:val="26"/>
              </w:rPr>
              <w:t>ain’t</w:t>
            </w:r>
            <w:proofErr w:type="spellEnd"/>
            <w:r>
              <w:rPr>
                <w:rFonts w:ascii="Arial" w:eastAsia="Times New Roman" w:hAnsi="Arial" w:cs="Arial"/>
                <w:b/>
                <w:bCs/>
                <w:i/>
                <w:iCs/>
                <w:sz w:val="26"/>
                <w:szCs w:val="26"/>
              </w:rPr>
              <w:t xml:space="preserve"> </w:t>
            </w:r>
            <w:proofErr w:type="spellStart"/>
            <w:r>
              <w:rPr>
                <w:rFonts w:ascii="Arial" w:eastAsia="Times New Roman" w:hAnsi="Arial" w:cs="Arial"/>
                <w:b/>
                <w:bCs/>
                <w:i/>
                <w:iCs/>
                <w:sz w:val="26"/>
                <w:szCs w:val="26"/>
              </w:rPr>
              <w:t>gonna</w:t>
            </w:r>
            <w:proofErr w:type="spellEnd"/>
            <w:r>
              <w:rPr>
                <w:rFonts w:ascii="Arial" w:eastAsia="Times New Roman" w:hAnsi="Arial" w:cs="Arial"/>
                <w:b/>
                <w:bCs/>
                <w:i/>
                <w:iCs/>
                <w:sz w:val="26"/>
                <w:szCs w:val="26"/>
              </w:rPr>
              <w:t xml:space="preserve"> comb my hair, </w:t>
            </w:r>
            <w:proofErr w:type="spellStart"/>
            <w:r>
              <w:rPr>
                <w:rFonts w:ascii="Arial" w:eastAsia="Times New Roman" w:hAnsi="Arial" w:cs="Arial"/>
                <w:b/>
                <w:bCs/>
                <w:i/>
                <w:iCs/>
                <w:sz w:val="26"/>
                <w:szCs w:val="26"/>
              </w:rPr>
              <w:t>'cause</w:t>
            </w:r>
            <w:proofErr w:type="spellEnd"/>
            <w:r>
              <w:rPr>
                <w:rFonts w:ascii="Arial" w:eastAsia="Times New Roman" w:hAnsi="Arial" w:cs="Arial"/>
                <w:b/>
                <w:bCs/>
                <w:i/>
                <w:iCs/>
                <w:sz w:val="26"/>
                <w:szCs w:val="26"/>
              </w:rPr>
              <w:t xml:space="preserve"> I </w:t>
            </w:r>
            <w:proofErr w:type="spellStart"/>
            <w:r>
              <w:rPr>
                <w:rFonts w:ascii="Arial" w:eastAsia="Times New Roman" w:hAnsi="Arial" w:cs="Arial"/>
                <w:b/>
                <w:bCs/>
                <w:i/>
                <w:iCs/>
                <w:sz w:val="26"/>
                <w:szCs w:val="26"/>
              </w:rPr>
              <w:t>ain’t</w:t>
            </w:r>
            <w:proofErr w:type="spellEnd"/>
            <w:r>
              <w:rPr>
                <w:rFonts w:ascii="Arial" w:eastAsia="Times New Roman" w:hAnsi="Arial" w:cs="Arial"/>
                <w:b/>
                <w:bCs/>
                <w:i/>
                <w:iCs/>
                <w:sz w:val="26"/>
                <w:szCs w:val="26"/>
              </w:rPr>
              <w:t xml:space="preserve"> going anywhere. Nothing at all."</w:t>
            </w:r>
            <w:r>
              <w:rPr>
                <w:rFonts w:ascii="Georgia" w:eastAsia="Times New Roman" w:hAnsi="Georgia" w:cs="Arial"/>
                <w:b/>
                <w:bCs/>
                <w:i/>
                <w:iCs/>
                <w:sz w:val="26"/>
                <w:szCs w:val="26"/>
              </w:rPr>
              <w:t>  </w:t>
            </w:r>
            <w:r>
              <w:rPr>
                <w:rFonts w:ascii="Arial" w:eastAsia="Times New Roman" w:hAnsi="Arial" w:cs="Arial"/>
                <w:b/>
                <w:bCs/>
                <w:i/>
                <w:iCs/>
                <w:sz w:val="26"/>
                <w:szCs w:val="26"/>
              </w:rPr>
              <w:t>             </w:t>
            </w:r>
          </w:p>
        </w:tc>
      </w:tr>
      <w:tr w:rsidR="00A33611" w14:paraId="41E181A2" w14:textId="77777777" w:rsidTr="00A33611">
        <w:trPr>
          <w:tblCellSpacing w:w="0" w:type="dxa"/>
        </w:trPr>
        <w:tc>
          <w:tcPr>
            <w:tcW w:w="0" w:type="auto"/>
            <w:vAlign w:val="center"/>
            <w:hideMark/>
          </w:tcPr>
          <w:p w14:paraId="6DC1E0FF" w14:textId="77777777" w:rsidR="00A33611" w:rsidRDefault="00A33611">
            <w:pPr>
              <w:shd w:val="clear" w:color="auto" w:fill="FFFF99"/>
              <w:rPr>
                <w:rFonts w:eastAsia="Times New Roman"/>
              </w:rPr>
            </w:pPr>
            <w:r>
              <w:rPr>
                <w:rFonts w:ascii="Arial" w:eastAsia="Times New Roman" w:hAnsi="Arial" w:cs="Arial"/>
                <w:b/>
                <w:bCs/>
                <w:sz w:val="26"/>
                <w:szCs w:val="26"/>
              </w:rPr>
              <w:t xml:space="preserve">If we consider being lazy as simply refusing to do anything, it is most probably wrong because it will lead a person nowhere in life. But being lazy in the form of wasting time can actually </w:t>
            </w:r>
            <w:proofErr w:type="gramStart"/>
            <w:r>
              <w:rPr>
                <w:rFonts w:ascii="Arial" w:eastAsia="Times New Roman" w:hAnsi="Arial" w:cs="Arial"/>
                <w:b/>
                <w:bCs/>
                <w:sz w:val="26"/>
                <w:szCs w:val="26"/>
              </w:rPr>
              <w:t>be considered to be</w:t>
            </w:r>
            <w:proofErr w:type="gramEnd"/>
            <w:r>
              <w:rPr>
                <w:rFonts w:ascii="Arial" w:eastAsia="Times New Roman" w:hAnsi="Arial" w:cs="Arial"/>
                <w:b/>
                <w:bCs/>
                <w:sz w:val="26"/>
                <w:szCs w:val="26"/>
              </w:rPr>
              <w:t xml:space="preserve"> something good. If we look at wasting time as doing nothing, but with a good reason in mind, perhaps it is not so bad. It may even lead to something worthwhile as we live our busy lives.</w:t>
            </w:r>
            <w:r>
              <w:rPr>
                <w:rFonts w:ascii="Arial" w:eastAsia="Times New Roman" w:hAnsi="Arial" w:cs="Arial"/>
                <w:b/>
                <w:bCs/>
                <w:sz w:val="26"/>
                <w:szCs w:val="26"/>
              </w:rPr>
              <w:br/>
            </w:r>
            <w:r>
              <w:rPr>
                <w:rFonts w:ascii="Arial" w:eastAsia="Times New Roman" w:hAnsi="Arial" w:cs="Arial"/>
                <w:b/>
                <w:bCs/>
                <w:sz w:val="26"/>
                <w:szCs w:val="26"/>
              </w:rPr>
              <w:br/>
              <w:t xml:space="preserve">People might consider Jesus' time in prayer to be wasting time. He did nothing except be alone with his Father. But for Jesus, the times of prayer with his Father were life-giving moments, moments without which his ministry would flounder and lose focus. </w:t>
            </w:r>
            <w:proofErr w:type="gramStart"/>
            <w:r>
              <w:rPr>
                <w:rFonts w:ascii="Arial" w:eastAsia="Times New Roman" w:hAnsi="Arial" w:cs="Arial"/>
                <w:b/>
                <w:bCs/>
                <w:sz w:val="26"/>
                <w:szCs w:val="26"/>
              </w:rPr>
              <w:t>Likewise</w:t>
            </w:r>
            <w:proofErr w:type="gramEnd"/>
            <w:r>
              <w:rPr>
                <w:rFonts w:ascii="Arial" w:eastAsia="Times New Roman" w:hAnsi="Arial" w:cs="Arial"/>
                <w:b/>
                <w:bCs/>
                <w:sz w:val="26"/>
                <w:szCs w:val="26"/>
              </w:rPr>
              <w:t xml:space="preserve"> with anyone who believes that there is some Higher Being in charge of life. There must be time to commune with such a Being, time during which a person will do nothing but "waste time" so that thinking with such a Being is possible. It is the very definition of the spiritual life.</w:t>
            </w:r>
            <w:r>
              <w:rPr>
                <w:rFonts w:ascii="Arial" w:eastAsia="Times New Roman" w:hAnsi="Arial" w:cs="Arial"/>
                <w:b/>
                <w:bCs/>
                <w:sz w:val="26"/>
                <w:szCs w:val="26"/>
              </w:rPr>
              <w:br/>
            </w:r>
            <w:r>
              <w:rPr>
                <w:rFonts w:ascii="Arial" w:eastAsia="Times New Roman" w:hAnsi="Arial" w:cs="Arial"/>
                <w:b/>
                <w:bCs/>
                <w:sz w:val="26"/>
                <w:szCs w:val="26"/>
              </w:rPr>
              <w:br/>
              <w:t xml:space="preserve">Although Bruno Mars' song fits the dictionary definition of laziness, that of "being unwilling to work, unwilling to make an effort," it does not rule out the possibility of looking at wasting time with profit. Besides the opportunity to commune with our God, there are also times in our lives after some intense activity, for example, when we must literally sit back and do nothing, just to relax, and allow the brain and muscles to rest a little. A person interested in pursuing leadership must do nothing at times </w:t>
            </w:r>
            <w:proofErr w:type="gramStart"/>
            <w:r>
              <w:rPr>
                <w:rFonts w:ascii="Arial" w:eastAsia="Times New Roman" w:hAnsi="Arial" w:cs="Arial"/>
                <w:b/>
                <w:bCs/>
                <w:sz w:val="26"/>
                <w:szCs w:val="26"/>
              </w:rPr>
              <w:t>in order to</w:t>
            </w:r>
            <w:proofErr w:type="gramEnd"/>
            <w:r>
              <w:rPr>
                <w:rFonts w:ascii="Arial" w:eastAsia="Times New Roman" w:hAnsi="Arial" w:cs="Arial"/>
                <w:b/>
                <w:bCs/>
                <w:sz w:val="26"/>
                <w:szCs w:val="26"/>
              </w:rPr>
              <w:t xml:space="preserve"> think about what leadership might mean in his/her particular life. One of the traits of a good marriage is that the husband and wife will enjoy each other's company even though they are not doing </w:t>
            </w:r>
            <w:proofErr w:type="gramStart"/>
            <w:r>
              <w:rPr>
                <w:rFonts w:ascii="Arial" w:eastAsia="Times New Roman" w:hAnsi="Arial" w:cs="Arial"/>
                <w:b/>
                <w:bCs/>
                <w:sz w:val="26"/>
                <w:szCs w:val="26"/>
              </w:rPr>
              <w:t>anything in particular</w:t>
            </w:r>
            <w:proofErr w:type="gramEnd"/>
            <w:r>
              <w:rPr>
                <w:rFonts w:ascii="Arial" w:eastAsia="Times New Roman" w:hAnsi="Arial" w:cs="Arial"/>
                <w:b/>
                <w:bCs/>
                <w:sz w:val="26"/>
                <w:szCs w:val="26"/>
              </w:rPr>
              <w:t>. Being a friend with another often means nothing more than being able to "hang out" with each other while doing nothing.</w:t>
            </w:r>
            <w:r>
              <w:rPr>
                <w:rFonts w:ascii="Arial" w:eastAsia="Times New Roman" w:hAnsi="Arial" w:cs="Arial"/>
                <w:b/>
                <w:bCs/>
                <w:sz w:val="26"/>
                <w:szCs w:val="26"/>
              </w:rPr>
              <w:br/>
            </w:r>
            <w:r>
              <w:rPr>
                <w:rFonts w:ascii="Arial" w:eastAsia="Times New Roman" w:hAnsi="Arial" w:cs="Arial"/>
                <w:b/>
                <w:bCs/>
                <w:sz w:val="26"/>
                <w:szCs w:val="26"/>
              </w:rPr>
              <w:br/>
              <w:t xml:space="preserve">Perhaps the idea of laziness can be defined not only as being unwilling to extend an effort. Perhaps a better definition might include a good part of laziness which is wasting time </w:t>
            </w:r>
            <w:proofErr w:type="gramStart"/>
            <w:r>
              <w:rPr>
                <w:rFonts w:ascii="Arial" w:eastAsia="Times New Roman" w:hAnsi="Arial" w:cs="Arial"/>
                <w:b/>
                <w:bCs/>
                <w:sz w:val="26"/>
                <w:szCs w:val="26"/>
              </w:rPr>
              <w:t>in order to</w:t>
            </w:r>
            <w:proofErr w:type="gramEnd"/>
            <w:r>
              <w:rPr>
                <w:rFonts w:ascii="Arial" w:eastAsia="Times New Roman" w:hAnsi="Arial" w:cs="Arial"/>
                <w:b/>
                <w:bCs/>
                <w:sz w:val="26"/>
                <w:szCs w:val="26"/>
              </w:rPr>
              <w:t xml:space="preserve"> renew ourselves to be better than we are.     </w:t>
            </w:r>
            <w:r>
              <w:rPr>
                <w:rFonts w:ascii="Arial" w:eastAsia="Times New Roman" w:hAnsi="Arial" w:cs="Arial"/>
                <w:b/>
                <w:bCs/>
              </w:rPr>
              <w:t>  </w:t>
            </w:r>
          </w:p>
        </w:tc>
      </w:tr>
      <w:tr w:rsidR="00A33611" w14:paraId="1F457C6C" w14:textId="77777777" w:rsidTr="00A33611">
        <w:trPr>
          <w:tblCellSpacing w:w="0" w:type="dxa"/>
        </w:trPr>
        <w:tc>
          <w:tcPr>
            <w:tcW w:w="0" w:type="auto"/>
            <w:shd w:val="clear" w:color="auto" w:fill="FFCC99"/>
            <w:vAlign w:val="center"/>
            <w:hideMark/>
          </w:tcPr>
          <w:p w14:paraId="03370C61" w14:textId="77777777" w:rsidR="00A33611" w:rsidRDefault="00A33611">
            <w:pPr>
              <w:rPr>
                <w:rFonts w:eastAsia="Times New Roman"/>
              </w:rPr>
            </w:pPr>
            <w:r>
              <w:rPr>
                <w:rFonts w:ascii="Arial" w:eastAsia="Times New Roman" w:hAnsi="Arial" w:cs="Arial"/>
                <w:b/>
                <w:bCs/>
                <w:i/>
                <w:iCs/>
                <w:color w:val="3333FF"/>
              </w:rPr>
              <w:t>PRAYER</w:t>
            </w:r>
            <w:r>
              <w:rPr>
                <w:rFonts w:ascii="Arial" w:eastAsia="Times New Roman" w:hAnsi="Arial" w:cs="Arial"/>
                <w:b/>
                <w:bCs/>
              </w:rPr>
              <w:t> </w:t>
            </w:r>
          </w:p>
          <w:p w14:paraId="71E2A79F" w14:textId="77777777" w:rsidR="00A33611" w:rsidRDefault="00A33611">
            <w:pPr>
              <w:shd w:val="clear" w:color="auto" w:fill="FFCC99"/>
              <w:rPr>
                <w:rFonts w:eastAsia="Times New Roman"/>
              </w:rPr>
            </w:pPr>
            <w:r>
              <w:rPr>
                <w:rFonts w:ascii="Arial" w:eastAsia="Times New Roman" w:hAnsi="Arial" w:cs="Arial"/>
                <w:b/>
                <w:bCs/>
              </w:rPr>
              <w:lastRenderedPageBreak/>
              <w:t>Good and gracious God, your Son was often in prayer with you. He did nothing but spend time with you. Help us understand the concept of wasting time to be something positive, looking at it as a time when we can renew ourselves. Be with us, we pray.</w:t>
            </w:r>
          </w:p>
        </w:tc>
      </w:tr>
      <w:tr w:rsidR="00A33611" w14:paraId="4B6EC918" w14:textId="77777777" w:rsidTr="00A33611">
        <w:trPr>
          <w:tblCellSpacing w:w="0" w:type="dxa"/>
        </w:trPr>
        <w:tc>
          <w:tcPr>
            <w:tcW w:w="0" w:type="auto"/>
            <w:vAlign w:val="center"/>
          </w:tcPr>
          <w:p w14:paraId="47C2F6CD" w14:textId="77777777" w:rsidR="00A33611" w:rsidRDefault="00A33611">
            <w:pPr>
              <w:rPr>
                <w:rFonts w:ascii="Arial" w:eastAsia="Times New Roman" w:hAnsi="Arial" w:cs="Arial"/>
              </w:rPr>
            </w:pPr>
          </w:p>
          <w:p w14:paraId="1D82FFD3" w14:textId="77777777" w:rsidR="00A33611" w:rsidRDefault="00A33611">
            <w:pPr>
              <w:spacing w:after="240"/>
              <w:rPr>
                <w:rFonts w:ascii="Arial" w:eastAsia="Times New Roman" w:hAnsi="Arial" w:cs="Arial"/>
              </w:rPr>
            </w:pPr>
            <w:r>
              <w:rPr>
                <w:rFonts w:ascii="Arial" w:eastAsia="Times New Roman" w:hAnsi="Arial" w:cs="Arial"/>
                <w:b/>
                <w:bCs/>
              </w:rPr>
              <w:t>+++++</w:t>
            </w:r>
          </w:p>
          <w:p w14:paraId="459D03F7" w14:textId="77777777" w:rsidR="00A33611" w:rsidRDefault="00A33611">
            <w:pPr>
              <w:rPr>
                <w:rFonts w:ascii="Arial" w:eastAsia="Times New Roman" w:hAnsi="Arial" w:cs="Arial"/>
              </w:rPr>
            </w:pPr>
            <w:r>
              <w:rPr>
                <w:rFonts w:ascii="Arial" w:eastAsia="Times New Roman" w:hAnsi="Arial" w:cs="Arial"/>
                <w:b/>
                <w:bCs/>
              </w:rPr>
              <w:t>GUIDE FOR CLASSROOM PRESENTATION AND PERSONAL ENRICHMENT</w:t>
            </w:r>
            <w:r>
              <w:rPr>
                <w:rFonts w:ascii="Arial" w:eastAsia="Times New Roman" w:hAnsi="Arial" w:cs="Arial"/>
                <w:b/>
                <w:bCs/>
              </w:rPr>
              <w:br/>
            </w:r>
            <w:r>
              <w:rPr>
                <w:rFonts w:ascii="Arial" w:eastAsia="Times New Roman" w:hAnsi="Arial" w:cs="Arial"/>
                <w:b/>
                <w:bCs/>
              </w:rPr>
              <w:br/>
              <w:t>Theme: Doing nothing or "being lazy" can be something worthwhile. </w:t>
            </w:r>
            <w:r>
              <w:rPr>
                <w:rFonts w:ascii="Arial" w:eastAsia="Times New Roman" w:hAnsi="Arial" w:cs="Arial"/>
                <w:b/>
                <w:bCs/>
              </w:rPr>
              <w:br/>
            </w:r>
            <w:r>
              <w:rPr>
                <w:rFonts w:ascii="Arial" w:eastAsia="Times New Roman" w:hAnsi="Arial" w:cs="Arial"/>
                <w:b/>
                <w:bCs/>
              </w:rPr>
              <w:br/>
              <w:t>DISCUSSION QUESTIONS:</w:t>
            </w:r>
            <w:r>
              <w:rPr>
                <w:rFonts w:ascii="Arial" w:eastAsia="Times New Roman" w:hAnsi="Arial" w:cs="Arial"/>
              </w:rPr>
              <w:br/>
              <w:t>1. Project: Present part of the passage on prayer in </w:t>
            </w:r>
            <w:r>
              <w:rPr>
                <w:rFonts w:ascii="Arial" w:eastAsia="Times New Roman" w:hAnsi="Arial" w:cs="Arial"/>
                <w:i/>
                <w:iCs/>
              </w:rPr>
              <w:t>Catechism of the Catholic Church, second edition, </w:t>
            </w:r>
            <w:r>
              <w:rPr>
                <w:rFonts w:ascii="Arial" w:eastAsia="Times New Roman" w:hAnsi="Arial" w:cs="Arial"/>
              </w:rPr>
              <w:t>numbers 2558-2751.</w:t>
            </w:r>
            <w:r>
              <w:rPr>
                <w:rFonts w:ascii="Arial" w:eastAsia="Times New Roman" w:hAnsi="Arial" w:cs="Arial"/>
              </w:rPr>
              <w:br/>
              <w:t>2. Many people think of terms of prayer as merely "saying prayers," something that defines "formal prayer." In your mind, what would be the definition of informal prayer.</w:t>
            </w:r>
            <w:r>
              <w:rPr>
                <w:rFonts w:ascii="Arial" w:eastAsia="Times New Roman" w:hAnsi="Arial" w:cs="Arial"/>
              </w:rPr>
              <w:br/>
              <w:t>3. In your opinion, what is the principal characteristic of a "good prayer." </w:t>
            </w:r>
            <w:r>
              <w:rPr>
                <w:rFonts w:ascii="Arial" w:eastAsia="Times New Roman" w:hAnsi="Arial" w:cs="Arial"/>
              </w:rPr>
              <w:br/>
              <w:t>4. What are the principal problems connected with laziness? Why is it something that should be avoided?</w:t>
            </w:r>
            <w:r>
              <w:rPr>
                <w:rFonts w:ascii="Arial" w:eastAsia="Times New Roman" w:hAnsi="Arial" w:cs="Arial"/>
              </w:rPr>
              <w:br/>
              <w:t>5. In your opinion, are most people "lazy" in one way or another? Yes or no and why?</w:t>
            </w:r>
            <w:r>
              <w:rPr>
                <w:rFonts w:ascii="Arial" w:eastAsia="Times New Roman" w:hAnsi="Arial" w:cs="Arial"/>
              </w:rPr>
              <w:br/>
              <w:t>6. If a friend of yours is too lazy, what is the best way to motivate him/her?</w:t>
            </w:r>
            <w:r>
              <w:rPr>
                <w:rFonts w:ascii="Arial" w:eastAsia="Times New Roman" w:hAnsi="Arial" w:cs="Arial"/>
              </w:rPr>
              <w:br/>
              <w:t>7. In what area do you see most people show laziness in their lives?  </w:t>
            </w:r>
            <w:r>
              <w:rPr>
                <w:rFonts w:ascii="Arial" w:eastAsia="Times New Roman" w:hAnsi="Arial" w:cs="Arial"/>
              </w:rPr>
              <w:br/>
              <w:t>8. What is your understanding of the term "spiritual life"?  See </w:t>
            </w:r>
            <w:r>
              <w:rPr>
                <w:rFonts w:ascii="Arial" w:eastAsia="Times New Roman" w:hAnsi="Arial" w:cs="Arial"/>
                <w:i/>
                <w:iCs/>
              </w:rPr>
              <w:t>Catechism of the Catholic Church, second edition, </w:t>
            </w:r>
            <w:r>
              <w:rPr>
                <w:rFonts w:ascii="Arial" w:eastAsia="Times New Roman" w:hAnsi="Arial" w:cs="Arial"/>
              </w:rPr>
              <w:t>number 131.</w:t>
            </w:r>
            <w:r>
              <w:rPr>
                <w:rFonts w:ascii="Arial" w:eastAsia="Times New Roman" w:hAnsi="Arial" w:cs="Arial"/>
              </w:rPr>
              <w:br/>
              <w:t>9. In your opinion, how would you describe the opposite of laziness?</w:t>
            </w:r>
            <w:r>
              <w:rPr>
                <w:rFonts w:ascii="Arial" w:eastAsia="Times New Roman" w:hAnsi="Arial" w:cs="Arial"/>
              </w:rPr>
              <w:br/>
              <w:t>10. The meditation mentions physical exercise. In your opinion, do the people of your locale get enough physical exercise? Why or why not?</w:t>
            </w:r>
            <w:r>
              <w:rPr>
                <w:rFonts w:ascii="Arial" w:eastAsia="Times New Roman" w:hAnsi="Arial" w:cs="Arial"/>
              </w:rPr>
              <w:br/>
              <w:t xml:space="preserve">11. The meditation mentions leadership activities. What activities </w:t>
            </w:r>
            <w:proofErr w:type="gramStart"/>
            <w:r>
              <w:rPr>
                <w:rFonts w:ascii="Arial" w:eastAsia="Times New Roman" w:hAnsi="Arial" w:cs="Arial"/>
              </w:rPr>
              <w:t>in particular are</w:t>
            </w:r>
            <w:proofErr w:type="gramEnd"/>
            <w:r>
              <w:rPr>
                <w:rFonts w:ascii="Arial" w:eastAsia="Times New Roman" w:hAnsi="Arial" w:cs="Arial"/>
              </w:rPr>
              <w:t xml:space="preserve"> helped by people spending more time thinking about them?</w:t>
            </w:r>
            <w:r>
              <w:rPr>
                <w:rFonts w:ascii="Arial" w:eastAsia="Times New Roman" w:hAnsi="Arial" w:cs="Arial"/>
              </w:rPr>
              <w:br/>
              <w:t>12. The meditation mentions marriage. Why is it such a good idea for a married couple to be able to spend time with each other without doing anything in particular?</w:t>
            </w:r>
            <w:r>
              <w:rPr>
                <w:rFonts w:ascii="Arial" w:eastAsia="Times New Roman" w:hAnsi="Arial" w:cs="Arial"/>
              </w:rPr>
              <w:br/>
              <w:t>13. The meditation mentions friendship. Why is it a good thing for friends to be able to just "hang out" together?</w:t>
            </w:r>
            <w:r>
              <w:rPr>
                <w:rFonts w:ascii="Arial" w:eastAsia="Times New Roman" w:hAnsi="Arial" w:cs="Arial"/>
              </w:rPr>
              <w:br/>
              <w:t>14. What does the song "The Lazy Song" teach young people?  </w:t>
            </w:r>
          </w:p>
          <w:p w14:paraId="33ADEB0E" w14:textId="77777777" w:rsidR="00A33611" w:rsidRDefault="00A33611">
            <w:pPr>
              <w:rPr>
                <w:rFonts w:ascii="Arial" w:eastAsia="Times New Roman" w:hAnsi="Arial" w:cs="Arial"/>
              </w:rPr>
            </w:pPr>
          </w:p>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00"/>
            </w:tblGrid>
            <w:tr w:rsidR="00A33611" w14:paraId="74F8D564" w14:textId="77777777">
              <w:trPr>
                <w:tblCellSpacing w:w="0" w:type="dxa"/>
                <w:jc w:val="center"/>
              </w:trPr>
              <w:tc>
                <w:tcPr>
                  <w:tcW w:w="0" w:type="auto"/>
                  <w:vAlign w:val="center"/>
                  <w:hideMark/>
                </w:tcPr>
                <w:p w14:paraId="321F4723" w14:textId="77777777" w:rsidR="00A33611" w:rsidRDefault="00A33611">
                  <w:pPr>
                    <w:rPr>
                      <w:rFonts w:ascii="Arial" w:eastAsia="Times New Roman" w:hAnsi="Arial" w:cs="Arial"/>
                    </w:rPr>
                  </w:pPr>
                </w:p>
              </w:tc>
            </w:tr>
            <w:tr w:rsidR="00A33611" w14:paraId="1034E01C" w14:textId="77777777">
              <w:trPr>
                <w:tblCellSpacing w:w="0" w:type="dxa"/>
                <w:jc w:val="center"/>
              </w:trPr>
              <w:tc>
                <w:tcPr>
                  <w:tcW w:w="0" w:type="auto"/>
                  <w:vAlign w:val="center"/>
                  <w:hideMark/>
                </w:tcPr>
                <w:p w14:paraId="091F48B4" w14:textId="77777777" w:rsidR="00A33611" w:rsidRDefault="00A33611">
                  <w:pPr>
                    <w:spacing w:line="252" w:lineRule="auto"/>
                    <w:rPr>
                      <w:rFonts w:eastAsia="Times New Roman"/>
                    </w:rPr>
                  </w:pPr>
                  <w:r>
                    <w:rPr>
                      <w:rFonts w:ascii="Tahoma" w:eastAsia="Times New Roman" w:hAnsi="Tahoma" w:cs="Tahoma"/>
                      <w:sz w:val="15"/>
                      <w:szCs w:val="15"/>
                    </w:rPr>
                    <w:t>©2007 Capuchin Province of Mid-America</w:t>
                  </w:r>
                  <w:r>
                    <w:rPr>
                      <w:rFonts w:eastAsia="Times New Roman"/>
                    </w:rPr>
                    <w:br/>
                  </w:r>
                  <w:r>
                    <w:rPr>
                      <w:rFonts w:ascii="Tahoma" w:eastAsia="Times New Roman" w:hAnsi="Tahoma" w:cs="Tahoma"/>
                      <w:sz w:val="15"/>
                      <w:szCs w:val="15"/>
                    </w:rPr>
                    <w:t xml:space="preserve">Fr. Mike Scully is a member of the </w:t>
                  </w:r>
                  <w:hyperlink r:id="rId4" w:history="1">
                    <w:r>
                      <w:rPr>
                        <w:rStyle w:val="Hyperlink"/>
                        <w:rFonts w:ascii="Tahoma" w:eastAsia="Times New Roman" w:hAnsi="Tahoma" w:cs="Tahoma"/>
                        <w:sz w:val="15"/>
                        <w:szCs w:val="15"/>
                      </w:rPr>
                      <w:t>Capuchin Province of Mid-America</w:t>
                    </w:r>
                  </w:hyperlink>
                </w:p>
              </w:tc>
            </w:tr>
          </w:tbl>
          <w:p w14:paraId="578646EC" w14:textId="77777777" w:rsidR="00A33611" w:rsidRDefault="00A33611">
            <w:pPr>
              <w:rPr>
                <w:rFonts w:eastAsia="Times New Roman"/>
              </w:rPr>
            </w:pPr>
          </w:p>
          <w:p w14:paraId="555BA0C7" w14:textId="77777777" w:rsidR="00A33611" w:rsidRDefault="00A33611"/>
          <w:p w14:paraId="3733D25A" w14:textId="77777777" w:rsidR="00A33611" w:rsidRDefault="00A33611"/>
          <w:p w14:paraId="5A199B4A" w14:textId="77777777" w:rsidR="00A33611" w:rsidRDefault="00A33611"/>
          <w:p w14:paraId="2367427F" w14:textId="77777777" w:rsidR="00A33611" w:rsidRDefault="00A33611">
            <w:pPr>
              <w:rPr>
                <w:rFonts w:ascii="Arial" w:eastAsia="Times New Roman" w:hAnsi="Arial" w:cs="Arial"/>
              </w:rPr>
            </w:pPr>
            <w:r>
              <w:rPr>
                <w:rFonts w:ascii="Arial" w:eastAsia="Times New Roman" w:hAnsi="Arial" w:cs="Arial"/>
              </w:rPr>
              <w:t xml:space="preserve">   </w:t>
            </w:r>
          </w:p>
        </w:tc>
      </w:tr>
      <w:tr w:rsidR="00A33611" w14:paraId="5C7C99B7" w14:textId="77777777" w:rsidTr="00A33611">
        <w:trPr>
          <w:tblCellSpacing w:w="0" w:type="dxa"/>
        </w:trPr>
        <w:tc>
          <w:tcPr>
            <w:tcW w:w="0" w:type="auto"/>
            <w:vAlign w:val="center"/>
          </w:tcPr>
          <w:p w14:paraId="74257814" w14:textId="77777777" w:rsidR="00A33611" w:rsidRDefault="00A33611">
            <w:pPr>
              <w:rPr>
                <w:rFonts w:eastAsia="Times New Roman"/>
              </w:rPr>
            </w:pPr>
          </w:p>
        </w:tc>
      </w:tr>
    </w:tbl>
    <w:p w14:paraId="3321E476" w14:textId="77777777" w:rsidR="00A33611" w:rsidRDefault="00A33611" w:rsidP="00A33611">
      <w:pPr>
        <w:rPr>
          <w:rFonts w:eastAsia="Times New Roman"/>
        </w:rPr>
      </w:pPr>
    </w:p>
    <w:p w14:paraId="5E8BBDA9" w14:textId="77777777" w:rsidR="001F3F47" w:rsidRDefault="001F3F47"/>
    <w:sectPr w:rsidR="001F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11"/>
    <w:rsid w:val="001B19C2"/>
    <w:rsid w:val="001F3F47"/>
    <w:rsid w:val="004C1EDB"/>
    <w:rsid w:val="00836983"/>
    <w:rsid w:val="00A3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62E8"/>
  <w15:chartTrackingRefBased/>
  <w15:docId w15:val="{65EA7DC5-393D-4F11-9528-75709032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1"/>
    <w:pPr>
      <w:spacing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3361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1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11"/>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11"/>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33611"/>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33611"/>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33611"/>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33611"/>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33611"/>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11"/>
    <w:rPr>
      <w:rFonts w:eastAsiaTheme="majorEastAsia" w:cstheme="majorBidi"/>
      <w:color w:val="272727" w:themeColor="text1" w:themeTint="D8"/>
    </w:rPr>
  </w:style>
  <w:style w:type="paragraph" w:styleId="Title">
    <w:name w:val="Title"/>
    <w:basedOn w:val="Normal"/>
    <w:next w:val="Normal"/>
    <w:link w:val="TitleChar"/>
    <w:uiPriority w:val="10"/>
    <w:qFormat/>
    <w:rsid w:val="00A336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1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11"/>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A33611"/>
    <w:rPr>
      <w:i/>
      <w:iCs/>
      <w:color w:val="404040" w:themeColor="text1" w:themeTint="BF"/>
    </w:rPr>
  </w:style>
  <w:style w:type="paragraph" w:styleId="ListParagraph">
    <w:name w:val="List Paragraph"/>
    <w:basedOn w:val="Normal"/>
    <w:uiPriority w:val="34"/>
    <w:qFormat/>
    <w:rsid w:val="00A33611"/>
    <w:pPr>
      <w:spacing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A33611"/>
    <w:rPr>
      <w:i/>
      <w:iCs/>
      <w:color w:val="0F4761" w:themeColor="accent1" w:themeShade="BF"/>
    </w:rPr>
  </w:style>
  <w:style w:type="paragraph" w:styleId="IntenseQuote">
    <w:name w:val="Intense Quote"/>
    <w:basedOn w:val="Normal"/>
    <w:next w:val="Normal"/>
    <w:link w:val="IntenseQuoteChar"/>
    <w:uiPriority w:val="30"/>
    <w:qFormat/>
    <w:rsid w:val="00A336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A33611"/>
    <w:rPr>
      <w:i/>
      <w:iCs/>
      <w:color w:val="0F4761" w:themeColor="accent1" w:themeShade="BF"/>
    </w:rPr>
  </w:style>
  <w:style w:type="character" w:styleId="IntenseReference">
    <w:name w:val="Intense Reference"/>
    <w:basedOn w:val="DefaultParagraphFont"/>
    <w:uiPriority w:val="32"/>
    <w:qFormat/>
    <w:rsid w:val="00A33611"/>
    <w:rPr>
      <w:b/>
      <w:bCs/>
      <w:smallCaps/>
      <w:color w:val="0F4761" w:themeColor="accent1" w:themeShade="BF"/>
      <w:spacing w:val="5"/>
    </w:rPr>
  </w:style>
  <w:style w:type="character" w:styleId="Hyperlink">
    <w:name w:val="Hyperlink"/>
    <w:basedOn w:val="DefaultParagraphFont"/>
    <w:uiPriority w:val="99"/>
    <w:semiHidden/>
    <w:unhideWhenUsed/>
    <w:rsid w:val="00A33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2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amca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1</cp:revision>
  <dcterms:created xsi:type="dcterms:W3CDTF">2024-05-16T16:38:00Z</dcterms:created>
  <dcterms:modified xsi:type="dcterms:W3CDTF">2024-05-16T16:39:00Z</dcterms:modified>
</cp:coreProperties>
</file>